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pacing w:line="23" w:lineRule="atLeast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bookmarkStart w:id="0" w:name="_GoBack"/>
      <w:bookmarkEnd w:id="0"/>
    </w:p>
    <w:p>
      <w:pPr>
        <w:keepNext w:val="0"/>
        <w:keepLines w:val="0"/>
        <w:widowControl/>
        <w:suppressLineNumbers w:val="0"/>
        <w:spacing w:line="23" w:lineRule="atLeast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i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贵州中凡创美化妆品有限公司</w:t>
      </w:r>
    </w:p>
    <w:p>
      <w:pPr>
        <w:keepNext w:val="0"/>
        <w:keepLines w:val="0"/>
        <w:widowControl/>
        <w:suppressLineNumbers w:val="0"/>
        <w:spacing w:line="23" w:lineRule="atLeast"/>
        <w:ind w:left="0" w:firstLine="0"/>
        <w:jc w:val="left"/>
        <w:rPr>
          <w:rFonts w:hint="eastAsia" w:ascii="微软雅黑" w:hAnsi="微软雅黑" w:eastAsia="微软雅黑" w:cs="微软雅黑"/>
          <w:b/>
          <w:bCs/>
          <w:i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i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公司介绍：</w:t>
      </w:r>
    </w:p>
    <w:p>
      <w:pPr>
        <w:keepNext w:val="0"/>
        <w:keepLines w:val="0"/>
        <w:widowControl/>
        <w:suppressLineNumbers w:val="0"/>
        <w:spacing w:line="23" w:lineRule="atLeast"/>
        <w:ind w:left="0" w:firstLine="420" w:firstLineChars="20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贵州中凡创美化妆品有限公司成立于2017年，是一家集品牌代理、销售、教育培训、管理咨询、大健产业、美容连锁等多个领域的综合性集团公司。</w:t>
      </w:r>
    </w:p>
    <w:p>
      <w:pPr>
        <w:keepNext w:val="0"/>
        <w:keepLines w:val="0"/>
        <w:widowControl/>
        <w:suppressLineNumbers w:val="0"/>
        <w:spacing w:line="23" w:lineRule="atLeast"/>
        <w:ind w:left="0" w:firstLine="420" w:firstLineChars="20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旧年往复，皆为新章，中凡人不忘初心，努力拼搏，始终践行“成就同仁、为客户创造价值”的企业使命。助力同仁实现人生梦想，帮助伙伴实现连锁梦想，获得了业界的肯定和赞誉，我们致力于将中凡打造成为世人尊敬的美业服务商品牌，具有“开放、分享、责任、创新”的名族企业而努力拼搏。</w:t>
      </w:r>
    </w:p>
    <w:p>
      <w:pPr>
        <w:keepNext w:val="0"/>
        <w:keepLines w:val="0"/>
        <w:widowControl/>
        <w:suppressLineNumbers w:val="0"/>
        <w:spacing w:line="23" w:lineRule="atLeast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Style w:val="6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shd w:val="clear" w:fill="FFFFFF"/>
        </w:rPr>
        <w:t>招聘岗位</w:t>
      </w:r>
      <w:r>
        <w:rPr>
          <w:rStyle w:val="6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t>：</w:t>
      </w:r>
    </w:p>
    <w:tbl>
      <w:tblPr>
        <w:tblStyle w:val="4"/>
        <w:tblW w:w="6889" w:type="dxa"/>
        <w:tblInd w:w="1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2"/>
        <w:gridCol w:w="1938"/>
        <w:gridCol w:w="1474"/>
        <w:gridCol w:w="1368"/>
        <w:gridCol w:w="11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912" w:type="dxa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Style w:val="6"/>
                <w:rFonts w:hint="eastAsia" w:ascii="微软雅黑" w:hAnsi="微软雅黑" w:eastAsia="微软雅黑" w:cs="微软雅黑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eastAsia="zh-CN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eastAsia="zh-CN"/>
              </w:rPr>
              <w:t>序号</w:t>
            </w:r>
          </w:p>
        </w:tc>
        <w:tc>
          <w:tcPr>
            <w:tcW w:w="1938" w:type="dxa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Style w:val="6"/>
                <w:rFonts w:hint="eastAsia" w:ascii="微软雅黑" w:hAnsi="微软雅黑" w:eastAsia="微软雅黑" w:cs="微软雅黑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eastAsia="zh-CN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eastAsia="zh-CN"/>
              </w:rPr>
              <w:t>岗位名称</w:t>
            </w:r>
          </w:p>
        </w:tc>
        <w:tc>
          <w:tcPr>
            <w:tcW w:w="1474" w:type="dxa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Style w:val="6"/>
                <w:rFonts w:hint="eastAsia" w:ascii="微软雅黑" w:hAnsi="微软雅黑" w:eastAsia="微软雅黑" w:cs="微软雅黑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eastAsia="zh-CN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eastAsia="zh-CN"/>
              </w:rPr>
              <w:t>学历</w:t>
            </w:r>
          </w:p>
        </w:tc>
        <w:tc>
          <w:tcPr>
            <w:tcW w:w="1368" w:type="dxa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Style w:val="6"/>
                <w:rFonts w:hint="eastAsia" w:ascii="微软雅黑" w:hAnsi="微软雅黑" w:eastAsia="微软雅黑" w:cs="微软雅黑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eastAsia="zh-CN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eastAsia="zh-CN"/>
              </w:rPr>
              <w:t>专业</w:t>
            </w:r>
          </w:p>
        </w:tc>
        <w:tc>
          <w:tcPr>
            <w:tcW w:w="1197" w:type="dxa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Style w:val="6"/>
                <w:rFonts w:hint="eastAsia" w:ascii="微软雅黑" w:hAnsi="微软雅黑" w:eastAsia="微软雅黑" w:cs="微软雅黑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eastAsia="zh-CN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eastAsia="zh-CN"/>
              </w:rPr>
              <w:t>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912" w:type="dxa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Style w:val="6"/>
                <w:rFonts w:hint="eastAsia" w:ascii="微软雅黑" w:hAnsi="微软雅黑" w:eastAsia="微软雅黑" w:cs="微软雅黑"/>
                <w:b w:val="0"/>
                <w:bCs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b w:val="0"/>
                <w:bCs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1</w:t>
            </w:r>
          </w:p>
        </w:tc>
        <w:tc>
          <w:tcPr>
            <w:tcW w:w="193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Style w:val="6"/>
                <w:rFonts w:hint="eastAsia" w:ascii="微软雅黑" w:hAnsi="微软雅黑" w:eastAsia="微软雅黑" w:cs="微软雅黑"/>
                <w:b w:val="0"/>
                <w:bCs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eastAsia="zh-CN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b w:val="0"/>
                <w:bCs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eastAsia="zh-CN"/>
              </w:rPr>
              <w:t>皮肤管理师</w:t>
            </w:r>
          </w:p>
        </w:tc>
        <w:tc>
          <w:tcPr>
            <w:tcW w:w="1474" w:type="dxa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Style w:val="6"/>
                <w:rFonts w:hint="eastAsia" w:ascii="微软雅黑" w:hAnsi="微软雅黑" w:eastAsia="微软雅黑" w:cs="微软雅黑"/>
                <w:b w:val="0"/>
                <w:bCs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eastAsia="zh-CN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b w:val="0"/>
                <w:bCs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eastAsia="zh-CN"/>
              </w:rPr>
              <w:t>不限</w:t>
            </w:r>
          </w:p>
        </w:tc>
        <w:tc>
          <w:tcPr>
            <w:tcW w:w="1368" w:type="dxa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Style w:val="6"/>
                <w:rFonts w:hint="eastAsia" w:ascii="微软雅黑" w:hAnsi="微软雅黑" w:eastAsia="微软雅黑" w:cs="微软雅黑"/>
                <w:b w:val="0"/>
                <w:bCs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b w:val="0"/>
                <w:bCs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eastAsia="zh-CN"/>
              </w:rPr>
              <w:t>不限</w:t>
            </w:r>
          </w:p>
        </w:tc>
        <w:tc>
          <w:tcPr>
            <w:tcW w:w="1197" w:type="dxa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Style w:val="6"/>
                <w:rFonts w:hint="eastAsia" w:ascii="微软雅黑" w:hAnsi="微软雅黑" w:eastAsia="微软雅黑" w:cs="微软雅黑"/>
                <w:b w:val="0"/>
                <w:bCs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b w:val="0"/>
                <w:bCs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若干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912" w:type="dxa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Style w:val="6"/>
                <w:rFonts w:hint="eastAsia" w:ascii="微软雅黑" w:hAnsi="微软雅黑" w:eastAsia="微软雅黑" w:cs="微软雅黑"/>
                <w:b w:val="0"/>
                <w:bCs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b w:val="0"/>
                <w:bCs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2</w:t>
            </w:r>
          </w:p>
        </w:tc>
        <w:tc>
          <w:tcPr>
            <w:tcW w:w="193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Style w:val="6"/>
                <w:rFonts w:hint="eastAsia" w:ascii="微软雅黑" w:hAnsi="微软雅黑" w:eastAsia="微软雅黑" w:cs="微软雅黑"/>
                <w:b w:val="0"/>
                <w:bCs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eastAsia="zh-CN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b w:val="0"/>
                <w:bCs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eastAsia="zh-CN"/>
              </w:rPr>
              <w:t>身体管理师</w:t>
            </w:r>
          </w:p>
        </w:tc>
        <w:tc>
          <w:tcPr>
            <w:tcW w:w="1474" w:type="dxa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Style w:val="6"/>
                <w:rFonts w:hint="eastAsia" w:ascii="微软雅黑" w:hAnsi="微软雅黑" w:eastAsia="微软雅黑" w:cs="微软雅黑"/>
                <w:b w:val="0"/>
                <w:bCs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b w:val="0"/>
                <w:bCs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eastAsia="zh-CN"/>
              </w:rPr>
              <w:t>不限</w:t>
            </w:r>
          </w:p>
        </w:tc>
        <w:tc>
          <w:tcPr>
            <w:tcW w:w="1368" w:type="dxa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Style w:val="6"/>
                <w:rFonts w:hint="eastAsia" w:ascii="微软雅黑" w:hAnsi="微软雅黑" w:eastAsia="微软雅黑" w:cs="微软雅黑"/>
                <w:b w:val="0"/>
                <w:bCs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b w:val="0"/>
                <w:bCs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eastAsia="zh-CN"/>
              </w:rPr>
              <w:t>不限</w:t>
            </w:r>
          </w:p>
        </w:tc>
        <w:tc>
          <w:tcPr>
            <w:tcW w:w="1197" w:type="dxa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Style w:val="6"/>
                <w:rFonts w:hint="eastAsia" w:ascii="微软雅黑" w:hAnsi="微软雅黑" w:eastAsia="微软雅黑" w:cs="微软雅黑"/>
                <w:b w:val="0"/>
                <w:bCs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b w:val="0"/>
                <w:bCs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若干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912" w:type="dxa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Style w:val="6"/>
                <w:rFonts w:hint="default" w:ascii="微软雅黑" w:hAnsi="微软雅黑" w:eastAsia="微软雅黑" w:cs="微软雅黑"/>
                <w:b w:val="0"/>
                <w:bCs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b w:val="0"/>
                <w:bCs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3</w:t>
            </w:r>
          </w:p>
        </w:tc>
        <w:tc>
          <w:tcPr>
            <w:tcW w:w="193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Style w:val="6"/>
                <w:rFonts w:hint="default" w:ascii="微软雅黑" w:hAnsi="微软雅黑" w:eastAsia="微软雅黑" w:cs="微软雅黑"/>
                <w:b w:val="0"/>
                <w:bCs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b w:val="0"/>
                <w:bCs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美容顾问</w:t>
            </w:r>
          </w:p>
        </w:tc>
        <w:tc>
          <w:tcPr>
            <w:tcW w:w="147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Style w:val="6"/>
                <w:rFonts w:hint="eastAsia" w:ascii="微软雅黑" w:hAnsi="微软雅黑" w:eastAsia="微软雅黑" w:cs="微软雅黑"/>
                <w:b w:val="0"/>
                <w:bCs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eastAsia="zh-CN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b w:val="0"/>
                <w:bCs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eastAsia="zh-CN"/>
              </w:rPr>
              <w:t>不限</w:t>
            </w:r>
          </w:p>
        </w:tc>
        <w:tc>
          <w:tcPr>
            <w:tcW w:w="136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Style w:val="6"/>
                <w:rFonts w:hint="eastAsia" w:ascii="微软雅黑" w:hAnsi="微软雅黑" w:eastAsia="微软雅黑" w:cs="微软雅黑"/>
                <w:b w:val="0"/>
                <w:bCs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eastAsia="zh-CN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b w:val="0"/>
                <w:bCs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eastAsia="zh-CN"/>
              </w:rPr>
              <w:t>不限</w:t>
            </w:r>
          </w:p>
        </w:tc>
        <w:tc>
          <w:tcPr>
            <w:tcW w:w="119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Style w:val="6"/>
                <w:rFonts w:hint="eastAsia" w:ascii="微软雅黑" w:hAnsi="微软雅黑" w:eastAsia="微软雅黑" w:cs="微软雅黑"/>
                <w:b w:val="0"/>
                <w:bCs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b w:val="0"/>
                <w:bCs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若干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912" w:type="dxa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Style w:val="6"/>
                <w:rFonts w:hint="default" w:ascii="微软雅黑" w:hAnsi="微软雅黑" w:eastAsia="微软雅黑" w:cs="微软雅黑"/>
                <w:b w:val="0"/>
                <w:bCs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b w:val="0"/>
                <w:bCs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4</w:t>
            </w:r>
          </w:p>
        </w:tc>
        <w:tc>
          <w:tcPr>
            <w:tcW w:w="193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Style w:val="6"/>
                <w:rFonts w:hint="default" w:ascii="微软雅黑" w:hAnsi="微软雅黑" w:eastAsia="微软雅黑" w:cs="微软雅黑"/>
                <w:b w:val="0"/>
                <w:bCs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b w:val="0"/>
                <w:bCs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美容导师</w:t>
            </w:r>
          </w:p>
        </w:tc>
        <w:tc>
          <w:tcPr>
            <w:tcW w:w="147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Style w:val="6"/>
                <w:rFonts w:hint="eastAsia" w:ascii="微软雅黑" w:hAnsi="微软雅黑" w:eastAsia="微软雅黑" w:cs="微软雅黑"/>
                <w:b w:val="0"/>
                <w:bCs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eastAsia="zh-CN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b w:val="0"/>
                <w:bCs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eastAsia="zh-CN"/>
              </w:rPr>
              <w:t>不限</w:t>
            </w:r>
          </w:p>
        </w:tc>
        <w:tc>
          <w:tcPr>
            <w:tcW w:w="136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Style w:val="6"/>
                <w:rFonts w:hint="eastAsia" w:ascii="微软雅黑" w:hAnsi="微软雅黑" w:eastAsia="微软雅黑" w:cs="微软雅黑"/>
                <w:b w:val="0"/>
                <w:bCs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eastAsia="zh-CN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b w:val="0"/>
                <w:bCs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eastAsia="zh-CN"/>
              </w:rPr>
              <w:t>不限</w:t>
            </w:r>
          </w:p>
        </w:tc>
        <w:tc>
          <w:tcPr>
            <w:tcW w:w="119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Style w:val="6"/>
                <w:rFonts w:hint="eastAsia" w:ascii="微软雅黑" w:hAnsi="微软雅黑" w:eastAsia="微软雅黑" w:cs="微软雅黑"/>
                <w:b w:val="0"/>
                <w:bCs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b w:val="0"/>
                <w:bCs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若干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912" w:type="dxa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Style w:val="6"/>
                <w:rFonts w:hint="default" w:ascii="微软雅黑" w:hAnsi="微软雅黑" w:eastAsia="微软雅黑" w:cs="微软雅黑"/>
                <w:b w:val="0"/>
                <w:bCs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b w:val="0"/>
                <w:bCs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5</w:t>
            </w:r>
          </w:p>
        </w:tc>
        <w:tc>
          <w:tcPr>
            <w:tcW w:w="1938" w:type="dxa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Style w:val="6"/>
                <w:rFonts w:hint="eastAsia" w:ascii="微软雅黑" w:hAnsi="微软雅黑" w:eastAsia="微软雅黑" w:cs="微软雅黑"/>
                <w:b w:val="0"/>
                <w:bCs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eastAsia="zh-CN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b w:val="0"/>
                <w:bCs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储备干部</w:t>
            </w:r>
          </w:p>
        </w:tc>
        <w:tc>
          <w:tcPr>
            <w:tcW w:w="147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Style w:val="6"/>
                <w:rFonts w:hint="eastAsia" w:ascii="微软雅黑" w:hAnsi="微软雅黑" w:eastAsia="微软雅黑" w:cs="微软雅黑"/>
                <w:b w:val="0"/>
                <w:bCs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b w:val="0"/>
                <w:bCs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eastAsia="zh-CN"/>
              </w:rPr>
              <w:t>不限</w:t>
            </w:r>
          </w:p>
        </w:tc>
        <w:tc>
          <w:tcPr>
            <w:tcW w:w="136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Style w:val="6"/>
                <w:rFonts w:hint="eastAsia" w:ascii="微软雅黑" w:hAnsi="微软雅黑" w:eastAsia="微软雅黑" w:cs="微软雅黑"/>
                <w:b w:val="0"/>
                <w:bCs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b w:val="0"/>
                <w:bCs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eastAsia="zh-CN"/>
              </w:rPr>
              <w:t>不限</w:t>
            </w:r>
          </w:p>
        </w:tc>
        <w:tc>
          <w:tcPr>
            <w:tcW w:w="119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Style w:val="6"/>
                <w:rFonts w:hint="eastAsia" w:ascii="微软雅黑" w:hAnsi="微软雅黑" w:eastAsia="微软雅黑" w:cs="微软雅黑"/>
                <w:b w:val="0"/>
                <w:bCs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b w:val="0"/>
                <w:bCs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若干</w:t>
            </w:r>
          </w:p>
        </w:tc>
      </w:tr>
    </w:tbl>
    <w:p>
      <w:pPr>
        <w:keepNext w:val="0"/>
        <w:keepLines w:val="0"/>
        <w:widowControl/>
        <w:numPr>
          <w:ilvl w:val="0"/>
          <w:numId w:val="0"/>
        </w:numPr>
        <w:suppressLineNumbers w:val="0"/>
        <w:spacing w:line="23" w:lineRule="atLeast"/>
        <w:ind w:leftChars="0"/>
        <w:jc w:val="left"/>
        <w:rPr>
          <w:rStyle w:val="6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shd w:val="clear" w:fill="FFFFFF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line="23" w:lineRule="atLeast"/>
        <w:ind w:leftChars="0"/>
        <w:jc w:val="left"/>
        <w:rPr>
          <w:rStyle w:val="6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shd w:val="clear" w:fill="FFFFFF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line="23" w:lineRule="atLeast"/>
        <w:ind w:leftChars="0"/>
        <w:jc w:val="left"/>
        <w:rPr>
          <w:rStyle w:val="6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shd w:val="clear" w:fill="FFFFFF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line="23" w:lineRule="atLeast"/>
        <w:ind w:leftChars="0"/>
        <w:jc w:val="left"/>
        <w:rPr>
          <w:rStyle w:val="6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shd w:val="clear" w:fill="FFFFFF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line="23" w:lineRule="atLeast"/>
        <w:ind w:leftChars="0"/>
        <w:jc w:val="left"/>
        <w:rPr>
          <w:rStyle w:val="6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shd w:val="clear" w:fill="FFFFFF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line="23" w:lineRule="atLeast"/>
        <w:ind w:leftChars="0"/>
        <w:jc w:val="left"/>
        <w:rPr>
          <w:rStyle w:val="6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shd w:val="clear" w:fill="FFFFFF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line="23" w:lineRule="atLeast"/>
        <w:ind w:leftChars="0"/>
        <w:jc w:val="left"/>
        <w:rPr>
          <w:rStyle w:val="6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shd w:val="clear" w:fill="FFFFFF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line="23" w:lineRule="atLeast"/>
        <w:ind w:leftChars="0"/>
        <w:jc w:val="left"/>
        <w:rPr>
          <w:rStyle w:val="6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shd w:val="clear" w:fill="FFFFFF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line="23" w:lineRule="atLeast"/>
        <w:ind w:leftChars="0"/>
        <w:jc w:val="left"/>
        <w:rPr>
          <w:rStyle w:val="6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shd w:val="clear" w:fill="FFFFFF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line="23" w:lineRule="atLeast"/>
        <w:ind w:leftChars="0"/>
        <w:jc w:val="left"/>
        <w:rPr>
          <w:rStyle w:val="6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shd w:val="clear" w:fill="FFFFFF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line="23" w:lineRule="atLeast"/>
        <w:ind w:leftChars="0"/>
        <w:jc w:val="left"/>
        <w:rPr>
          <w:rStyle w:val="6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Style w:val="6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shd w:val="clear" w:fill="FFFFFF"/>
        </w:rPr>
        <w:t>薪酬福利</w:t>
      </w:r>
    </w:p>
    <w:tbl>
      <w:tblPr>
        <w:tblStyle w:val="4"/>
        <w:tblW w:w="92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7"/>
        <w:gridCol w:w="2331"/>
        <w:gridCol w:w="49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2007" w:type="dxa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3" w:lineRule="atLeast"/>
              <w:jc w:val="center"/>
              <w:rPr>
                <w:rStyle w:val="6"/>
                <w:rFonts w:hint="eastAsia" w:ascii="微软雅黑" w:hAnsi="微软雅黑" w:eastAsia="微软雅黑" w:cs="微软雅黑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eastAsia="zh-CN"/>
              </w:rPr>
              <w:t>岗位名称</w:t>
            </w:r>
          </w:p>
        </w:tc>
        <w:tc>
          <w:tcPr>
            <w:tcW w:w="2331" w:type="dxa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3" w:lineRule="atLeast"/>
              <w:jc w:val="center"/>
              <w:rPr>
                <w:rStyle w:val="6"/>
                <w:rFonts w:hint="eastAsia" w:ascii="微软雅黑" w:hAnsi="微软雅黑" w:eastAsia="微软雅黑" w:cs="微软雅黑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薪资标准</w:t>
            </w:r>
          </w:p>
        </w:tc>
        <w:tc>
          <w:tcPr>
            <w:tcW w:w="4926" w:type="dxa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3" w:lineRule="atLeast"/>
              <w:jc w:val="center"/>
              <w:rPr>
                <w:rStyle w:val="6"/>
                <w:rFonts w:hint="eastAsia" w:ascii="微软雅黑" w:hAnsi="微软雅黑" w:eastAsia="微软雅黑" w:cs="微软雅黑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福利待遇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200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Style w:val="6"/>
                <w:rFonts w:hint="eastAsia" w:ascii="微软雅黑" w:hAnsi="微软雅黑" w:eastAsia="微软雅黑" w:cs="微软雅黑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b w:val="0"/>
                <w:bCs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eastAsia="zh-CN"/>
              </w:rPr>
              <w:t>皮肤管理师</w:t>
            </w:r>
          </w:p>
        </w:tc>
        <w:tc>
          <w:tcPr>
            <w:tcW w:w="2331" w:type="dxa"/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3" w:lineRule="atLeast"/>
              <w:ind w:left="0" w:leftChars="0" w:firstLine="0" w:firstLineChars="0"/>
              <w:jc w:val="left"/>
              <w:rPr>
                <w:rStyle w:val="6"/>
                <w:rFonts w:hint="eastAsia" w:ascii="微软雅黑" w:hAnsi="微软雅黑" w:eastAsia="微软雅黑" w:cs="微软雅黑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4000-8000</w:t>
            </w:r>
          </w:p>
        </w:tc>
        <w:tc>
          <w:tcPr>
            <w:tcW w:w="4926" w:type="dxa"/>
            <w:vMerge w:val="restart"/>
          </w:tcPr>
          <w:p>
            <w:pPr>
              <w:pStyle w:val="2"/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hd w:val="clear" w:fill="FFFFFF"/>
              <w:ind w:left="0" w:firstLine="0" w:firstLineChars="0"/>
              <w:rPr>
                <w:rFonts w:hint="eastAsia" w:ascii="微软雅黑" w:hAnsi="微软雅黑" w:eastAsia="微软雅黑" w:cs="微软雅黑"/>
                <w:i w:val="0"/>
                <w:caps w:val="0"/>
                <w:color w:val="auto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auto"/>
                <w:spacing w:val="0"/>
                <w:sz w:val="21"/>
                <w:szCs w:val="21"/>
                <w:shd w:val="clear" w:fill="FFFFFF"/>
              </w:rPr>
              <w:t>薪资待遇行业领先，每年1次工资普调</w: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auto"/>
                <w:spacing w:val="0"/>
                <w:sz w:val="21"/>
                <w:szCs w:val="21"/>
                <w:shd w:val="clear" w:fill="FFFFFF"/>
                <w:lang w:eastAsia="zh-CN"/>
              </w:rPr>
              <w:t>。</w:t>
            </w:r>
          </w:p>
          <w:p>
            <w:pPr>
              <w:pStyle w:val="2"/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hd w:val="clear" w:fill="FFFFFF"/>
              <w:ind w:left="0" w:firstLine="0" w:firstLineChars="0"/>
              <w:rPr>
                <w:rFonts w:hint="eastAsia" w:ascii="微软雅黑" w:hAnsi="微软雅黑" w:eastAsia="微软雅黑" w:cs="微软雅黑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五险；</w: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包住。</w:t>
            </w:r>
          </w:p>
          <w:p>
            <w:pPr>
              <w:pStyle w:val="2"/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hd w:val="clear" w:fill="FFFFFF"/>
              <w:ind w:left="0" w:firstLine="0" w:firstLineChars="0"/>
              <w:rPr>
                <w:rFonts w:hint="eastAsia" w:ascii="微软雅黑" w:hAnsi="微软雅黑" w:eastAsia="微软雅黑" w:cs="微软雅黑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带薪年假、病假、婚假、国家法定节假日</w: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。</w:t>
            </w:r>
          </w:p>
          <w:p>
            <w:pPr>
              <w:pStyle w:val="2"/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hd w:val="clear" w:fill="FFFFFF"/>
              <w:ind w:left="0" w:firstLine="0" w:firstLineChars="0"/>
              <w:rPr>
                <w:rFonts w:hint="eastAsia" w:ascii="微软雅黑" w:hAnsi="微软雅黑" w:eastAsia="微软雅黑" w:cs="微软雅黑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每年国内国外</w: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旅游</w: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。</w:t>
            </w:r>
          </w:p>
          <w:p>
            <w:pPr>
              <w:pStyle w:val="2"/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hd w:val="clear" w:fill="FFFFFF"/>
              <w:ind w:left="0" w:firstLine="0" w:firstLineChars="0"/>
              <w:rPr>
                <w:rFonts w:hint="eastAsia" w:ascii="微软雅黑" w:hAnsi="微软雅黑" w:eastAsia="微软雅黑" w:cs="微软雅黑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内部推荐</w: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奖金</w: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、</w: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年终奖</w: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、</w: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年终分红</w: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。</w:t>
            </w:r>
          </w:p>
          <w:p>
            <w:pPr>
              <w:pStyle w:val="2"/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hd w:val="clear" w:fill="FFFFFF"/>
              <w:ind w:left="0" w:firstLine="0" w:firstLineChars="0"/>
              <w:rPr>
                <w:rFonts w:hint="eastAsia" w:ascii="微软雅黑" w:hAnsi="微软雅黑" w:eastAsia="微软雅黑" w:cs="微软雅黑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000000"/>
                <w:spacing w:val="0"/>
                <w:sz w:val="21"/>
                <w:szCs w:val="21"/>
                <w:lang w:eastAsia="zh-CN"/>
              </w:rPr>
              <w:t>入职满一年享有</w:t>
            </w: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3600</w: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元面价产品，</w: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000000"/>
                <w:spacing w:val="0"/>
                <w:sz w:val="21"/>
                <w:szCs w:val="21"/>
                <w:lang w:eastAsia="zh-CN"/>
              </w:rPr>
              <w:t>入职满二年享有</w:t>
            </w: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4800</w: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元面价产品，</w: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000000"/>
                <w:spacing w:val="0"/>
                <w:sz w:val="21"/>
                <w:szCs w:val="21"/>
                <w:lang w:eastAsia="zh-CN"/>
              </w:rPr>
              <w:t>入职满三年享有</w:t>
            </w: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6000</w: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元面价产品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3" w:lineRule="atLeast"/>
              <w:jc w:val="left"/>
              <w:rPr>
                <w:rStyle w:val="6"/>
                <w:rFonts w:hint="eastAsia" w:ascii="微软雅黑" w:hAnsi="微软雅黑" w:eastAsia="微软雅黑" w:cs="微软雅黑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200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Style w:val="6"/>
                <w:rFonts w:hint="eastAsia" w:ascii="微软雅黑" w:hAnsi="微软雅黑" w:eastAsia="微软雅黑" w:cs="微软雅黑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b w:val="0"/>
                <w:bCs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eastAsia="zh-CN"/>
              </w:rPr>
              <w:t>身体管理师</w:t>
            </w:r>
          </w:p>
        </w:tc>
        <w:tc>
          <w:tcPr>
            <w:tcW w:w="2331" w:type="dxa"/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3" w:lineRule="atLeast"/>
              <w:ind w:left="0" w:leftChars="0" w:firstLine="0" w:firstLineChars="0"/>
              <w:jc w:val="left"/>
              <w:rPr>
                <w:rStyle w:val="6"/>
                <w:rFonts w:hint="eastAsia" w:ascii="微软雅黑" w:hAnsi="微软雅黑" w:eastAsia="微软雅黑" w:cs="微软雅黑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4000-8000</w:t>
            </w:r>
          </w:p>
        </w:tc>
        <w:tc>
          <w:tcPr>
            <w:tcW w:w="4926" w:type="dxa"/>
            <w:vMerge w:val="continue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3" w:lineRule="atLeast"/>
              <w:jc w:val="left"/>
              <w:rPr>
                <w:rStyle w:val="6"/>
                <w:rFonts w:hint="eastAsia" w:ascii="微软雅黑" w:hAnsi="微软雅黑" w:eastAsia="微软雅黑" w:cs="微软雅黑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2" w:hRule="atLeast"/>
        </w:trPr>
        <w:tc>
          <w:tcPr>
            <w:tcW w:w="200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Style w:val="6"/>
                <w:rFonts w:hint="eastAsia" w:ascii="微软雅黑" w:hAnsi="微软雅黑" w:eastAsia="微软雅黑" w:cs="微软雅黑"/>
                <w:b w:val="0"/>
                <w:bCs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b w:val="0"/>
                <w:bCs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储备干部</w:t>
            </w:r>
          </w:p>
        </w:tc>
        <w:tc>
          <w:tcPr>
            <w:tcW w:w="2331" w:type="dxa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Style w:val="6"/>
                <w:rFonts w:hint="eastAsia" w:ascii="微软雅黑" w:hAnsi="微软雅黑" w:eastAsia="微软雅黑" w:cs="微软雅黑"/>
                <w:b w:val="0"/>
                <w:bCs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3000-6000</w:t>
            </w:r>
          </w:p>
        </w:tc>
        <w:tc>
          <w:tcPr>
            <w:tcW w:w="4926" w:type="dxa"/>
            <w:vMerge w:val="continue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3" w:lineRule="atLeast"/>
              <w:jc w:val="left"/>
              <w:rPr>
                <w:rStyle w:val="6"/>
                <w:rFonts w:hint="eastAsia" w:ascii="微软雅黑" w:hAnsi="微软雅黑" w:eastAsia="微软雅黑" w:cs="微软雅黑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</w:tr>
    </w:tbl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jc w:val="both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Style w:val="6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shd w:val="clear" w:fill="FFFFFF"/>
        </w:rPr>
        <w:t>职业发展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0"/>
        <w:textAlignment w:val="auto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shd w:val="clear" w:fill="FFFFFF"/>
        </w:rPr>
        <w:t>1、新员工导师带培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0"/>
        <w:textAlignment w:val="auto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shd w:val="clear" w:fill="FFFFFF"/>
        </w:rPr>
        <w:t>我们根据岗位和员工自身情况为员工配置导师，导师将会同时关注工作和生活两方面，以帮助新员工尽快适应工作环境，提升工作技能，更快地融入企业。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0"/>
        <w:textAlignment w:val="auto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shd w:val="clear" w:fill="FFFFFF"/>
        </w:rPr>
        <w:t>2、员工培训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0"/>
        <w:textAlignment w:val="auto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shd w:val="clear" w:fill="FFFFFF"/>
        </w:rPr>
        <w:t>为满足员工的持续成长与发展，我们为每位在岗员工提供了完善的岗前和在岗培训，包括企业文化、制度流程、岗位知识技能、管理技能、领导力等全方位课程。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0"/>
        <w:jc w:val="left"/>
        <w:textAlignment w:val="auto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shd w:val="clear" w:fill="FFFFFF"/>
        </w:rPr>
        <w:t>、人才发展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0"/>
        <w:jc w:val="left"/>
        <w:textAlignment w:val="auto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t>为员工制定个性化的职业生涯及发展规划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0"/>
        <w:jc w:val="left"/>
        <w:textAlignment w:val="auto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t>公司出资为优秀员工提供外训及在职深造机会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0"/>
        <w:jc w:val="left"/>
        <w:textAlignment w:val="auto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shd w:val="clear" w:fill="FFFFFF"/>
        </w:rPr>
        <w:t>我们为员工提供行政和技术晋升双通道发展途径。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0"/>
        <w:jc w:val="left"/>
        <w:textAlignment w:val="auto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t>五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shd w:val="clear" w:fill="FFFFFF"/>
        </w:rPr>
        <w:t>、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t>联系我们：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0"/>
        <w:jc w:val="left"/>
        <w:textAlignment w:val="auto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贵州中凡创美化妆品有限公司 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0"/>
        <w:jc w:val="left"/>
        <w:textAlignment w:val="auto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联系人： 刘先生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0"/>
        <w:jc w:val="left"/>
        <w:textAlignment w:val="auto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 联系电话： 13368718820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t>简历投递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邮箱：tangtanghr2020@126.com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0"/>
        <w:jc w:val="left"/>
        <w:textAlignment w:val="auto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t>联系地址：贵阳市花果园中央商务区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1单元2号楼31层3104</w:t>
      </w:r>
    </w:p>
    <w:p>
      <w:pPr>
        <w:keepNext w:val="0"/>
        <w:keepLines w:val="0"/>
        <w:widowControl/>
        <w:suppressLineNumbers w:val="0"/>
        <w:spacing w:line="23" w:lineRule="atLeast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auto"/>
        <w:rPr>
          <w:rStyle w:val="6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0"/>
        <w:jc w:val="left"/>
        <w:textAlignment w:val="auto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pacing w:line="23" w:lineRule="atLeast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</w:p>
    <w:p>
      <w:pPr>
        <w:keepNext w:val="0"/>
        <w:keepLines w:val="0"/>
        <w:widowControl/>
        <w:suppressLineNumbers w:val="0"/>
        <w:spacing w:line="23" w:lineRule="atLeast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                                                          </w:t>
      </w:r>
    </w:p>
    <w:p>
      <w:pPr>
        <w:keepNext w:val="0"/>
        <w:keepLines w:val="0"/>
        <w:widowControl/>
        <w:suppressLineNumbers w:val="0"/>
        <w:spacing w:line="23" w:lineRule="atLeast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                                                 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</w:p>
    <w:sectPr>
      <w:pgSz w:w="11906" w:h="16838"/>
      <w:pgMar w:top="820" w:right="1800" w:bottom="545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FB428ED"/>
    <w:multiLevelType w:val="singleLevel"/>
    <w:tmpl w:val="AFB428ED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376DCC"/>
    <w:rsid w:val="012B526F"/>
    <w:rsid w:val="05E631FF"/>
    <w:rsid w:val="063B0AC3"/>
    <w:rsid w:val="07E15ABF"/>
    <w:rsid w:val="09BA0C3E"/>
    <w:rsid w:val="0A376DCC"/>
    <w:rsid w:val="0A815711"/>
    <w:rsid w:val="0BA02856"/>
    <w:rsid w:val="12373784"/>
    <w:rsid w:val="12833D33"/>
    <w:rsid w:val="14DC02F4"/>
    <w:rsid w:val="15922BEF"/>
    <w:rsid w:val="15A963BD"/>
    <w:rsid w:val="15F66470"/>
    <w:rsid w:val="19E9124C"/>
    <w:rsid w:val="1A2B1320"/>
    <w:rsid w:val="1BC45213"/>
    <w:rsid w:val="1C744001"/>
    <w:rsid w:val="1D995E76"/>
    <w:rsid w:val="2111065C"/>
    <w:rsid w:val="21B4147A"/>
    <w:rsid w:val="255A0D88"/>
    <w:rsid w:val="26A87DA4"/>
    <w:rsid w:val="27B93036"/>
    <w:rsid w:val="2A386625"/>
    <w:rsid w:val="304147BE"/>
    <w:rsid w:val="30EC6FB2"/>
    <w:rsid w:val="31F01757"/>
    <w:rsid w:val="32EE5142"/>
    <w:rsid w:val="39233FD8"/>
    <w:rsid w:val="3A1913C1"/>
    <w:rsid w:val="3D683C41"/>
    <w:rsid w:val="3F63725D"/>
    <w:rsid w:val="44FB7326"/>
    <w:rsid w:val="48BA7B92"/>
    <w:rsid w:val="4A55059E"/>
    <w:rsid w:val="4AA778C1"/>
    <w:rsid w:val="4CF13AFE"/>
    <w:rsid w:val="50954F4F"/>
    <w:rsid w:val="525E59DB"/>
    <w:rsid w:val="566E38DD"/>
    <w:rsid w:val="58BA2D83"/>
    <w:rsid w:val="58C672DB"/>
    <w:rsid w:val="5A6705B6"/>
    <w:rsid w:val="5C20600F"/>
    <w:rsid w:val="660254EF"/>
    <w:rsid w:val="6614243C"/>
    <w:rsid w:val="66DC7D8A"/>
    <w:rsid w:val="679529C1"/>
    <w:rsid w:val="6C1B437C"/>
    <w:rsid w:val="6D2D73A5"/>
    <w:rsid w:val="700203A6"/>
    <w:rsid w:val="70DB4032"/>
    <w:rsid w:val="71100330"/>
    <w:rsid w:val="723A75AC"/>
    <w:rsid w:val="74FC19CE"/>
    <w:rsid w:val="75364A82"/>
    <w:rsid w:val="7B4E6C7D"/>
    <w:rsid w:val="7BAD59A7"/>
    <w:rsid w:val="7E6D41FA"/>
    <w:rsid w:val="7F72796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2019-03-21T04:01:00Z</dcterms:created>
  <dc:creator>遇见，是劫还是缘</dc:creator>
  <cp:lastModifiedBy>Administrator</cp:lastModifiedBy>
  <dcterms:modified xsi:type="dcterms:W3CDTF">2021-05-06T01:42:21Z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026E94BED5D540D7956090F2F281DD49</vt:lpwstr>
  </property>
</Properties>
</file>