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drawing>
          <wp:inline distT="0" distB="0" distL="0" distR="0">
            <wp:extent cx="922655" cy="800100"/>
            <wp:effectExtent l="0" t="0" r="0" b="0"/>
            <wp:docPr id="9218" name="Picture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3684" cy="800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浙江三花汽车零部件有限公司招聘简章</w:t>
      </w:r>
    </w:p>
    <w:p>
      <w:pPr>
        <w:widowControl/>
        <w:spacing w:line="360" w:lineRule="auto"/>
        <w:jc w:val="left"/>
        <w:rPr>
          <w:rFonts w:ascii="黑体" w:hAnsi="黑体" w:eastAsia="黑体" w:cs="宋体"/>
          <w:kern w:val="0"/>
          <w:sz w:val="24"/>
          <w:szCs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黑体" w:hAnsi="黑体" w:eastAsia="黑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24"/>
          <w:szCs w:val="24"/>
        </w:rPr>
        <w:t>三花控股集团（股票代码：002050）始创业于1984年，集团以“科技之花、人才之花、管理之花”为内涵，走过“专注领先”的36年发展之路，业已成为享誉海内外的“全球制冷空调控制部件王国”。目前，集团在国内建有绍兴新昌、绍兴滨海、杭州、芜湖、沈阳、鹰潭、苏州、中山等生产基地，在海外建有波兰、美国、墨西哥、印度、奥地利等生产基地，设有北美、欧洲、日本、韩国、东南亚10多家综合性公司，共有海内外员工2.2万余名。</w:t>
      </w:r>
    </w:p>
    <w:p>
      <w:pPr>
        <w:widowControl/>
        <w:spacing w:line="360" w:lineRule="auto"/>
        <w:ind w:firstLine="480" w:firstLineChars="200"/>
        <w:jc w:val="left"/>
        <w:rPr>
          <w:rFonts w:ascii="黑体" w:hAnsi="黑体" w:eastAsia="黑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24"/>
          <w:szCs w:val="24"/>
        </w:rPr>
        <w:t>三花控股集团荣获2017年中国制造业500强企业、2017年中国机械工业百强企业、2017年中国民营500强企业、2017年中国民营制造业500强企业、2017年浙江省百强企业、绍兴市十强企业、全国质量奖获奖企业、浙江省政府质量奖获奖企业、杭州市五一劳动奖状、绍兴市五一劳动奖状等多项荣誉。集团以“技术领先”为经营方针，建有中央研究院、国家级技术中心、国家级博士后工作站、院士工作站等科研机构，拥有4家国家级高新技术企业，截止到目前，科研人员约1200人，拥有专利2700多项，其中发明专利1200多项。</w:t>
      </w:r>
    </w:p>
    <w:p>
      <w:pPr>
        <w:spacing w:line="360" w:lineRule="auto"/>
        <w:ind w:firstLine="57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浙江三花汽车零部件有限公司是三花控股集团下属核心产业，主要经营新能源汽车及传统汽车热管理系统用、空调系统用各类核心零部件，产品包括热力膨胀阀、电子膨胀阀、贮液器、控制器、电磁阀，电子水泵、电子水阀、各类车用换热器等一系列产品。 </w:t>
      </w:r>
    </w:p>
    <w:p>
      <w:pPr>
        <w:spacing w:line="360" w:lineRule="auto"/>
        <w:ind w:firstLine="57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公司秉承“技术领先”战略，聚焦新能源汽车产业，努力为客户提供清洁、环保、绿色的产品，以优良的品质和诚信的服务，赢得国内外客户的高度信赖。公司业已成为戴姆勒、宝马、大众、通用以及上汽、一汽、长安、长城、江铃、吉利等国内外知名汽车厂商，以及Mahle、Valeo、Sanden、Behr等国际著名汽车空调制造商全球采购的长期合作伙伴。</w:t>
      </w:r>
    </w:p>
    <w:p>
      <w:pPr>
        <w:widowControl/>
        <w:spacing w:line="360" w:lineRule="auto"/>
        <w:ind w:firstLine="560" w:firstLineChars="200"/>
        <w:jc w:val="left"/>
        <w:rPr>
          <w:rFonts w:ascii="黑体" w:hAnsi="黑体" w:eastAsia="黑体" w:cs="宋体"/>
          <w:kern w:val="0"/>
          <w:sz w:val="28"/>
          <w:szCs w:val="24"/>
        </w:rPr>
      </w:pPr>
      <w:r>
        <w:rPr>
          <w:rFonts w:hint="eastAsia" w:ascii="黑体" w:hAnsi="黑体" w:eastAsia="黑体" w:cs="宋体"/>
          <w:kern w:val="0"/>
          <w:sz w:val="28"/>
          <w:szCs w:val="24"/>
        </w:rPr>
        <w:t>现公司正处于高速发展期，诚聘以下岗位。</w:t>
      </w:r>
    </w:p>
    <w:p>
      <w:pPr>
        <w:spacing w:line="360" w:lineRule="auto"/>
        <w:rPr>
          <w:rFonts w:ascii="宋体" w:hAnsi="宋体"/>
          <w:sz w:val="22"/>
        </w:rPr>
      </w:pP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华文宋体" w:hAnsi="华文宋体" w:eastAsia="华文宋体"/>
          <w:sz w:val="24"/>
          <w:szCs w:val="21"/>
        </w:rPr>
      </w:pPr>
      <w:r>
        <w:rPr>
          <w:rFonts w:hint="eastAsia" w:ascii="华文宋体" w:hAnsi="华文宋体" w:eastAsia="华文宋体"/>
          <w:sz w:val="24"/>
          <w:szCs w:val="21"/>
        </w:rPr>
        <w:t>【招聘岗位】</w:t>
      </w:r>
    </w:p>
    <w:tbl>
      <w:tblPr>
        <w:tblStyle w:val="7"/>
        <w:tblW w:w="8122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729"/>
        <w:gridCol w:w="1645"/>
        <w:gridCol w:w="2084"/>
        <w:gridCol w:w="13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培养方向</w:t>
            </w:r>
          </w:p>
        </w:tc>
        <w:tc>
          <w:tcPr>
            <w:tcW w:w="17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16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208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工作时间</w:t>
            </w:r>
          </w:p>
        </w:tc>
        <w:tc>
          <w:tcPr>
            <w:tcW w:w="137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招聘人数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调试岗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大专及以上学历</w:t>
            </w:r>
          </w:p>
        </w:tc>
        <w:tc>
          <w:tcPr>
            <w:tcW w:w="1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数控、机械、机电、汽车、材料类等相关专业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小时三班制</w:t>
            </w: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试验岗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大专及以上学历</w:t>
            </w:r>
          </w:p>
        </w:tc>
        <w:tc>
          <w:tcPr>
            <w:tcW w:w="1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数控、机械、机电、汽车、材料类等相关专业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小时长白班</w:t>
            </w: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5人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12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数控、加工中心、自动化设备操作岗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大专及以上学历</w:t>
            </w:r>
          </w:p>
        </w:tc>
        <w:tc>
          <w:tcPr>
            <w:tcW w:w="1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数控、机械、机电、汽车、材料类等相关专业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小时三班制</w:t>
            </w: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1</w:t>
            </w:r>
            <w:r>
              <w:rPr>
                <w:rFonts w:ascii="黑体" w:hAnsi="黑体" w:eastAsia="黑体" w:cs="Arial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现场工艺岗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大专及以上学历</w:t>
            </w:r>
          </w:p>
        </w:tc>
        <w:tc>
          <w:tcPr>
            <w:tcW w:w="1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数控、机械、机电、汽车、材料类等相关专业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根据各车间工作时间定</w:t>
            </w: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5人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2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质量岗</w:t>
            </w:r>
          </w:p>
        </w:tc>
        <w:tc>
          <w:tcPr>
            <w:tcW w:w="17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大专及以上学历</w:t>
            </w:r>
          </w:p>
        </w:tc>
        <w:tc>
          <w:tcPr>
            <w:tcW w:w="1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数控、机械、机电、汽车、材料类等相关专业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根据各车间工作时间定</w:t>
            </w: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5人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2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样品岗</w:t>
            </w:r>
          </w:p>
        </w:tc>
        <w:tc>
          <w:tcPr>
            <w:tcW w:w="17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大专及以上学历</w:t>
            </w:r>
          </w:p>
        </w:tc>
        <w:tc>
          <w:tcPr>
            <w:tcW w:w="1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数控、机械、机电、汽车、材料类等相关专业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小时长白班</w:t>
            </w: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5人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生产管理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储备岗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大专及以上学历</w:t>
            </w:r>
          </w:p>
        </w:tc>
        <w:tc>
          <w:tcPr>
            <w:tcW w:w="1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数控、机械、机电、汽车、材料类等相关专业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根据各车间工作时间定</w:t>
            </w: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Arial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10人</w:t>
            </w:r>
          </w:p>
        </w:tc>
      </w:tr>
    </w:tbl>
    <w:p>
      <w:pPr>
        <w:spacing w:line="360" w:lineRule="auto"/>
        <w:rPr>
          <w:rFonts w:ascii="黑体" w:hAnsi="黑体" w:eastAsia="黑体"/>
          <w:b/>
          <w:i/>
          <w:sz w:val="24"/>
        </w:rPr>
      </w:pP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28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薪酬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：</w:t>
      </w: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月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平</w:t>
      </w: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均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工资</w:t>
      </w: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4K-7K，免费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提供</w:t>
      </w: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住宿（4-6人间）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，</w:t>
      </w: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宿舍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配有空调</w:t>
      </w: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、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热水器</w:t>
      </w: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，园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区配有食堂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28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福利：五险一金（转正后）、完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善</w:t>
      </w: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的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晋升通道</w:t>
      </w: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&amp;培训、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灵活的薪酬制度、丰厚的年终奖金、丰富的文</w:t>
      </w: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娱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活动、</w:t>
      </w: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节</w:t>
      </w:r>
      <w:r>
        <w:rPr>
          <w:rFonts w:ascii="黑体" w:hAnsi="黑体" w:eastAsia="黑体" w:cs="宋体"/>
          <w:color w:val="000000"/>
          <w:kern w:val="0"/>
          <w:sz w:val="28"/>
          <w:szCs w:val="21"/>
        </w:rPr>
        <w:t>假日礼品</w:t>
      </w:r>
      <w:r>
        <w:rPr>
          <w:rFonts w:hint="eastAsia" w:ascii="黑体" w:hAnsi="黑体" w:eastAsia="黑体" w:cs="宋体"/>
          <w:color w:val="000000"/>
          <w:kern w:val="0"/>
          <w:sz w:val="28"/>
          <w:szCs w:val="21"/>
        </w:rPr>
        <w:t>卡、春节往返车费报销等。</w:t>
      </w:r>
    </w:p>
    <w:p>
      <w:pPr>
        <w:spacing w:line="360" w:lineRule="auto"/>
        <w:rPr>
          <w:rFonts w:ascii="黑体" w:hAnsi="黑体" w:eastAsia="黑体"/>
          <w:b/>
          <w:sz w:val="28"/>
        </w:rPr>
      </w:pPr>
    </w:p>
    <w:p>
      <w:pPr>
        <w:spacing w:line="360" w:lineRule="auto"/>
        <w:rPr>
          <w:rFonts w:ascii="黑体" w:hAnsi="黑体" w:eastAsia="黑体"/>
          <w:b/>
          <w:i/>
          <w:sz w:val="24"/>
        </w:rPr>
      </w:pPr>
      <w:r>
        <w:rPr>
          <w:rFonts w:hint="eastAsia" w:ascii="黑体" w:hAnsi="黑体" w:eastAsia="黑体"/>
          <w:b/>
          <w:i/>
          <w:sz w:val="24"/>
        </w:rPr>
        <w:t>工作地点：浙江杭州下沙经济技术开发区12号大街301号三花工业园</w:t>
      </w:r>
    </w:p>
    <w:p>
      <w:pPr>
        <w:spacing w:line="360" w:lineRule="auto"/>
        <w:rPr>
          <w:rFonts w:ascii="黑体" w:hAnsi="黑体" w:eastAsia="黑体"/>
          <w:b/>
          <w:i/>
          <w:sz w:val="24"/>
        </w:rPr>
      </w:pPr>
      <w:r>
        <w:rPr>
          <w:rFonts w:hint="eastAsia" w:ascii="黑体" w:hAnsi="黑体" w:eastAsia="黑体"/>
          <w:b/>
          <w:i/>
          <w:sz w:val="24"/>
        </w:rPr>
        <w:t>联系人：</w:t>
      </w:r>
      <w:r>
        <w:rPr>
          <w:rFonts w:hint="eastAsia" w:ascii="黑体" w:hAnsi="黑体" w:eastAsia="黑体"/>
          <w:b/>
          <w:i/>
          <w:sz w:val="24"/>
          <w:lang w:val="en-US" w:eastAsia="zh-CN"/>
        </w:rPr>
        <w:t>刘</w:t>
      </w:r>
      <w:r>
        <w:rPr>
          <w:rFonts w:hint="eastAsia" w:ascii="黑体" w:hAnsi="黑体" w:eastAsia="黑体"/>
          <w:b/>
          <w:i/>
          <w:sz w:val="24"/>
        </w:rPr>
        <w:t xml:space="preserve">经理 </w:t>
      </w:r>
      <w:r>
        <w:rPr>
          <w:rFonts w:hint="eastAsia" w:ascii="黑体" w:hAnsi="黑体" w:eastAsia="黑体"/>
          <w:b/>
          <w:i/>
          <w:sz w:val="24"/>
          <w:lang w:val="en-US" w:eastAsia="zh-CN"/>
        </w:rPr>
        <w:t>18623108337</w:t>
      </w:r>
      <w:r>
        <w:rPr>
          <w:rFonts w:hint="eastAsia" w:ascii="黑体" w:hAnsi="黑体" w:eastAsia="黑体"/>
          <w:b/>
          <w:i/>
          <w:sz w:val="24"/>
        </w:rPr>
        <w:t>（微信同号）</w:t>
      </w:r>
    </w:p>
    <w:p>
      <w:pPr>
        <w:ind w:firstLine="5400" w:firstLineChars="1800"/>
        <w:rPr>
          <w:rFonts w:ascii="宋体" w:hAnsi="宋体" w:eastAsia="宋体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360" w:lineRule="auto"/>
        <w:rPr>
          <w:rFonts w:ascii="黑体" w:hAnsi="黑体" w:eastAsia="黑体"/>
          <w:b/>
          <w:i/>
          <w:sz w:val="24"/>
        </w:rPr>
      </w:pPr>
    </w:p>
    <w:p>
      <w:pPr>
        <w:spacing w:line="360" w:lineRule="auto"/>
        <w:rPr>
          <w:rFonts w:hint="default" w:ascii="黑体" w:hAnsi="黑体" w:eastAsia="黑体"/>
          <w:b/>
          <w:i/>
          <w:sz w:val="24"/>
          <w:lang w:val="en-US" w:eastAsia="zh-CN"/>
        </w:rPr>
      </w:pPr>
    </w:p>
    <w:sectPr>
      <w:pgSz w:w="11906" w:h="16838"/>
      <w:pgMar w:top="680" w:right="1418" w:bottom="68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623D"/>
    <w:rsid w:val="00024AC1"/>
    <w:rsid w:val="0003374A"/>
    <w:rsid w:val="0004308F"/>
    <w:rsid w:val="00045BB5"/>
    <w:rsid w:val="00082F0A"/>
    <w:rsid w:val="000F50E8"/>
    <w:rsid w:val="000F51CB"/>
    <w:rsid w:val="00102DCE"/>
    <w:rsid w:val="001048D1"/>
    <w:rsid w:val="00133AEB"/>
    <w:rsid w:val="0015599D"/>
    <w:rsid w:val="0017230D"/>
    <w:rsid w:val="001729B2"/>
    <w:rsid w:val="0018228E"/>
    <w:rsid w:val="001D59CF"/>
    <w:rsid w:val="001F799D"/>
    <w:rsid w:val="00220EB0"/>
    <w:rsid w:val="002B1861"/>
    <w:rsid w:val="002C32A3"/>
    <w:rsid w:val="002E4D44"/>
    <w:rsid w:val="00305E81"/>
    <w:rsid w:val="00310A6E"/>
    <w:rsid w:val="00321806"/>
    <w:rsid w:val="00350C91"/>
    <w:rsid w:val="00363CD0"/>
    <w:rsid w:val="00370C88"/>
    <w:rsid w:val="003732D7"/>
    <w:rsid w:val="003C0C39"/>
    <w:rsid w:val="003D11CE"/>
    <w:rsid w:val="00403EE1"/>
    <w:rsid w:val="00422DEB"/>
    <w:rsid w:val="004230DF"/>
    <w:rsid w:val="00470623"/>
    <w:rsid w:val="00472439"/>
    <w:rsid w:val="00474118"/>
    <w:rsid w:val="004D7444"/>
    <w:rsid w:val="0051215D"/>
    <w:rsid w:val="00522CE9"/>
    <w:rsid w:val="00524FDB"/>
    <w:rsid w:val="00550FAE"/>
    <w:rsid w:val="0055419A"/>
    <w:rsid w:val="00583E26"/>
    <w:rsid w:val="005A5846"/>
    <w:rsid w:val="005B42C8"/>
    <w:rsid w:val="005E396E"/>
    <w:rsid w:val="005E4AEB"/>
    <w:rsid w:val="00603AAB"/>
    <w:rsid w:val="00610F73"/>
    <w:rsid w:val="00626DC8"/>
    <w:rsid w:val="0063384B"/>
    <w:rsid w:val="00635361"/>
    <w:rsid w:val="006D6E57"/>
    <w:rsid w:val="006D76AC"/>
    <w:rsid w:val="006F3A66"/>
    <w:rsid w:val="006F5198"/>
    <w:rsid w:val="00702EAE"/>
    <w:rsid w:val="00761CAA"/>
    <w:rsid w:val="0076319D"/>
    <w:rsid w:val="0078367E"/>
    <w:rsid w:val="007C0FB9"/>
    <w:rsid w:val="007D57DC"/>
    <w:rsid w:val="00816CA3"/>
    <w:rsid w:val="008502CE"/>
    <w:rsid w:val="00887D73"/>
    <w:rsid w:val="00896B71"/>
    <w:rsid w:val="008A55C0"/>
    <w:rsid w:val="008C2D7D"/>
    <w:rsid w:val="008E25BD"/>
    <w:rsid w:val="00917BA1"/>
    <w:rsid w:val="009200D1"/>
    <w:rsid w:val="009204FB"/>
    <w:rsid w:val="00990971"/>
    <w:rsid w:val="009970FC"/>
    <w:rsid w:val="009C605F"/>
    <w:rsid w:val="00A03EBF"/>
    <w:rsid w:val="00A1055E"/>
    <w:rsid w:val="00A16DEE"/>
    <w:rsid w:val="00A239A0"/>
    <w:rsid w:val="00A6333E"/>
    <w:rsid w:val="00A9019C"/>
    <w:rsid w:val="00AD3B4D"/>
    <w:rsid w:val="00AE2924"/>
    <w:rsid w:val="00B0678B"/>
    <w:rsid w:val="00B13E91"/>
    <w:rsid w:val="00B664AE"/>
    <w:rsid w:val="00B745B5"/>
    <w:rsid w:val="00B8775B"/>
    <w:rsid w:val="00BA0846"/>
    <w:rsid w:val="00BA483F"/>
    <w:rsid w:val="00BC6B64"/>
    <w:rsid w:val="00BD27BA"/>
    <w:rsid w:val="00BD304D"/>
    <w:rsid w:val="00BF233D"/>
    <w:rsid w:val="00C15C27"/>
    <w:rsid w:val="00C221AC"/>
    <w:rsid w:val="00C60FC5"/>
    <w:rsid w:val="00C7551C"/>
    <w:rsid w:val="00CB2098"/>
    <w:rsid w:val="00CC50E8"/>
    <w:rsid w:val="00CD07F0"/>
    <w:rsid w:val="00CD3F3D"/>
    <w:rsid w:val="00CF3011"/>
    <w:rsid w:val="00CF457E"/>
    <w:rsid w:val="00D02E31"/>
    <w:rsid w:val="00D25305"/>
    <w:rsid w:val="00D73545"/>
    <w:rsid w:val="00D77F94"/>
    <w:rsid w:val="00D930E6"/>
    <w:rsid w:val="00DA2035"/>
    <w:rsid w:val="00DB194A"/>
    <w:rsid w:val="00DE2B34"/>
    <w:rsid w:val="00DE623D"/>
    <w:rsid w:val="00DF706D"/>
    <w:rsid w:val="00E24A03"/>
    <w:rsid w:val="00E46061"/>
    <w:rsid w:val="00E82E23"/>
    <w:rsid w:val="00EB35DF"/>
    <w:rsid w:val="00EC739D"/>
    <w:rsid w:val="00F16D54"/>
    <w:rsid w:val="00F74DEE"/>
    <w:rsid w:val="00FA1678"/>
    <w:rsid w:val="00FD1593"/>
    <w:rsid w:val="00FE02DF"/>
    <w:rsid w:val="14090CDE"/>
    <w:rsid w:val="19952BEE"/>
    <w:rsid w:val="1E5D4E1A"/>
    <w:rsid w:val="30BF7F1E"/>
    <w:rsid w:val="3BBA30FD"/>
    <w:rsid w:val="7DA4184B"/>
    <w:rsid w:val="7EA930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20"/>
    <w:rPr>
      <w:i/>
      <w:iCs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</w:rPr>
  </w:style>
  <w:style w:type="character" w:customStyle="1" w:styleId="12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标题 1 字符"/>
    <w:basedOn w:val="9"/>
    <w:link w:val="2"/>
    <w:uiPriority w:val="9"/>
    <w:rPr>
      <w:b/>
      <w:bCs/>
      <w:kern w:val="44"/>
      <w:sz w:val="44"/>
      <w:szCs w:val="44"/>
    </w:rPr>
  </w:style>
  <w:style w:type="character" w:customStyle="1" w:styleId="15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批注框文本 字符"/>
    <w:basedOn w:val="9"/>
    <w:link w:val="4"/>
    <w:semiHidden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3</Pages>
  <Words>203</Words>
  <Characters>1162</Characters>
  <Lines>9</Lines>
  <Paragraphs>2</Paragraphs>
  <TotalTime>0</TotalTime>
  <ScaleCrop>false</ScaleCrop>
  <LinksUpToDate>false</LinksUpToDate>
  <CharactersWithSpaces>1363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2018-09-17T03:07:00Z</dcterms:created>
  <dc:creator>王冉</dc:creator>
  <cp:lastModifiedBy>hp</cp:lastModifiedBy>
  <cp:lastPrinted>2017-10-12T08:11:00Z</cp:lastPrinted>
  <dcterms:modified xsi:type="dcterms:W3CDTF">2021-03-08T03:01:29Z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