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365" w:tblpY="1083"/>
        <w:tblOverlap w:val="never"/>
        <w:tblW w:w="10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757"/>
        <w:gridCol w:w="923"/>
        <w:gridCol w:w="2977"/>
        <w:gridCol w:w="698"/>
        <w:gridCol w:w="553"/>
        <w:gridCol w:w="2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481" w:type="dxa"/>
            <w:gridSpan w:val="2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授课课题</w:t>
            </w:r>
          </w:p>
        </w:tc>
        <w:tc>
          <w:tcPr>
            <w:tcW w:w="39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项目四：商务谈判的磋商（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5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教学课时</w:t>
            </w:r>
          </w:p>
        </w:tc>
        <w:tc>
          <w:tcPr>
            <w:tcW w:w="242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2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班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级</w:t>
            </w:r>
          </w:p>
        </w:tc>
        <w:tc>
          <w:tcPr>
            <w:tcW w:w="1757" w:type="dxa"/>
            <w:vMerge w:val="restart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17工企1班</w:t>
            </w:r>
          </w:p>
        </w:tc>
        <w:tc>
          <w:tcPr>
            <w:tcW w:w="92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上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时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间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2019年4月23日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第5、6节</w:t>
            </w:r>
          </w:p>
        </w:tc>
        <w:tc>
          <w:tcPr>
            <w:tcW w:w="1251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上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地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点</w:t>
            </w:r>
          </w:p>
        </w:tc>
        <w:tc>
          <w:tcPr>
            <w:tcW w:w="242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行政楼416教室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57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9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2019年4月24日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第1、2节</w:t>
            </w:r>
          </w:p>
        </w:tc>
        <w:tc>
          <w:tcPr>
            <w:tcW w:w="125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42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57" w:type="dxa"/>
            <w:vMerge w:val="restart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17工企2班</w:t>
            </w:r>
          </w:p>
        </w:tc>
        <w:tc>
          <w:tcPr>
            <w:tcW w:w="9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2019年4月23日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第1、2节</w:t>
            </w:r>
          </w:p>
        </w:tc>
        <w:tc>
          <w:tcPr>
            <w:tcW w:w="125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42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行政楼417教室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57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9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2019年4月24日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第3、4节</w:t>
            </w:r>
          </w:p>
        </w:tc>
        <w:tc>
          <w:tcPr>
            <w:tcW w:w="125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42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24" w:type="dxa"/>
            <w:vMerge w:val="restart"/>
            <w:noWrap w:val="0"/>
            <w:textDirection w:val="tbLrV"/>
            <w:vAlign w:val="center"/>
          </w:tcPr>
          <w:p>
            <w:pPr>
              <w:ind w:right="113" w:righ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教学目标</w:t>
            </w:r>
          </w:p>
        </w:tc>
        <w:tc>
          <w:tcPr>
            <w:tcW w:w="2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素质目标</w:t>
            </w:r>
          </w:p>
        </w:tc>
        <w:tc>
          <w:tcPr>
            <w:tcW w:w="367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知识目标</w:t>
            </w:r>
          </w:p>
        </w:tc>
        <w:tc>
          <w:tcPr>
            <w:tcW w:w="29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能力目标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</w:trPr>
        <w:tc>
          <w:tcPr>
            <w:tcW w:w="724" w:type="dxa"/>
            <w:vMerge w:val="continue"/>
            <w:noWrap w:val="0"/>
            <w:textDirection w:val="tbLrV"/>
            <w:vAlign w:val="center"/>
          </w:tcPr>
          <w:p>
            <w:pPr>
              <w:ind w:right="113" w:rightChars="0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680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培养学生的</w:t>
            </w:r>
            <w:r>
              <w:rPr>
                <w:rFonts w:hint="eastAsia" w:ascii="仿宋" w:hAnsi="仿宋" w:eastAsia="仿宋" w:cs="仿宋"/>
                <w:sz w:val="22"/>
                <w:lang w:eastAsia="zh-CN"/>
              </w:rPr>
              <w:t>沟通素质和谈判能力素质。</w:t>
            </w:r>
          </w:p>
        </w:tc>
        <w:tc>
          <w:tcPr>
            <w:tcW w:w="3675" w:type="dxa"/>
            <w:gridSpan w:val="2"/>
            <w:noWrap w:val="0"/>
            <w:vAlign w:val="top"/>
          </w:tcPr>
          <w:p>
            <w:pP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1.认识磋商过程中让步的重要性；2.了解让步的基本原则；3.掌握让步的方法和技巧；4.掌握僵局预防与处理技巧。</w:t>
            </w:r>
          </w:p>
        </w:tc>
        <w:tc>
          <w:tcPr>
            <w:tcW w:w="2981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eastAsia="zh-CN"/>
              </w:rPr>
              <w:t>能妥善使用让步策略进行价格磋商，能有效预防僵局，推动</w:t>
            </w:r>
            <w:r>
              <w:rPr>
                <w:rFonts w:hint="eastAsia" w:ascii="仿宋" w:hAnsi="仿宋" w:eastAsia="仿宋" w:cs="仿宋"/>
                <w:sz w:val="22"/>
              </w:rPr>
              <w:t>商务谈判活动的顺利开展。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5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重点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难点</w:t>
            </w:r>
          </w:p>
        </w:tc>
        <w:tc>
          <w:tcPr>
            <w:tcW w:w="9336" w:type="dxa"/>
            <w:gridSpan w:val="6"/>
            <w:noWrap w:val="0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重点：1.让步的原则、方法和主要技巧；</w:t>
            </w:r>
          </w:p>
          <w:p>
            <w:pPr>
              <w:numPr>
                <w:ilvl w:val="0"/>
                <w:numId w:val="0"/>
              </w:numPr>
              <w:ind w:left="720" w:leftChars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2.僵局预防和处理的技巧。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难点：1.让步的方法和主要技巧；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    2.僵局处理的技巧。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教学方法与手段</w:t>
            </w:r>
          </w:p>
        </w:tc>
        <w:tc>
          <w:tcPr>
            <w:tcW w:w="9336" w:type="dxa"/>
            <w:gridSpan w:val="6"/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项目教学法、课堂讲授法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参考资料</w:t>
            </w:r>
          </w:p>
        </w:tc>
        <w:tc>
          <w:tcPr>
            <w:tcW w:w="9336" w:type="dxa"/>
            <w:gridSpan w:val="6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其他出版社教材、网络资料、商务谈判事例。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课后作业</w:t>
            </w:r>
          </w:p>
        </w:tc>
        <w:tc>
          <w:tcPr>
            <w:tcW w:w="9336" w:type="dxa"/>
            <w:gridSpan w:val="6"/>
            <w:noWrap w:val="0"/>
            <w:vAlign w:val="center"/>
          </w:tcPr>
          <w:p>
            <w:pPr>
              <w:ind w:right="113" w:firstLine="240" w:firstLineChars="10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课后小记</w:t>
            </w:r>
          </w:p>
        </w:tc>
        <w:tc>
          <w:tcPr>
            <w:tcW w:w="9336" w:type="dxa"/>
            <w:gridSpan w:val="6"/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ind w:firstLine="240" w:firstLineChars="1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教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案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首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教学过程设计</w:t>
      </w:r>
    </w:p>
    <w:tbl>
      <w:tblPr>
        <w:tblStyle w:val="3"/>
        <w:tblpPr w:leftFromText="180" w:rightFromText="180" w:vertAnchor="text" w:horzAnchor="page" w:tblpX="1897" w:tblpY="250"/>
        <w:tblOverlap w:val="never"/>
        <w:tblW w:w="9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0" w:hRule="atLeast"/>
        </w:trPr>
        <w:tc>
          <w:tcPr>
            <w:tcW w:w="91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（一）检查学生出勤情况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（3分钟）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（二）回顾前次课授课内容，引出新课内容。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（5分钟）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（三）利用提问，阐述磋商过程中让步的重要意义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（20分钟）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提问：如何理解“善弃者善得”这句话？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结论：通过学生回答，总结得出让步的重要性——学会让步是一个成熟谈判者的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标志，是其应该掌握的基本技能之一。”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（四）重点阐述磋商阶段让步的基本原则、主要方法与使用技巧。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723" w:firstLineChars="3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1.让步的基本原则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（20分钟）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720" w:firstLineChars="3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①不做轻易的让步，让步时机要把握；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720" w:firstLineChars="3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②不做无谓的让步，以“让步”换“让步”；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720" w:firstLineChars="3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③不做幅度很大的让步，让步节奏要控制；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720" w:firstLineChars="3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④不做频繁的让步，让步次数不宜多。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2.让步的主要方法——视情况而定，妥善选择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（20分钟）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坚定冒险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（0-0-0-60）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缺点：使对方误以为己方毫无诚意，易出现僵局。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②等额让步（15-15-15-15）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缺点：谈判效率低，易使对方产生疲倦感。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③递增让步（8-13-17-22）——（谨慎使用）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缺点：促使对方期望值逐渐增长，易得寸进尺。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④递减让步（22-17-13-8）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缺点：缺乏新鲜感，不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易使对方情绪高涨。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⑤首步到位（60-0-0-0）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缺点：操之过急，易丧失可能利益。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3.让步的使用技巧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（30分钟）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（1）促使对方让步的策略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先苦后甜--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  <w:t>以苛刻条件让对方感到焦虑、压抑，坚持不退让，后期逐步给予甜头。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②疲劳战术--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以持久作战让对方筋疲力尽，理智涣散，从而被迫让步。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③暗示竞争--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  <w:t>暗示己方还有其他备选合作者，给对方造成压力和紧张感，进而做出让步。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  <w:t>④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情绪爆发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  <w:t>--当对方行为欠妥当时大发脾气，有意制造僵局，给对方施加压力。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  <w:t>⑤最后通牒--谈判优势一方指出要么接收其交易条件，要么他退出此次谈判。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（2）阻止对方进攻的策略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1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①权利有限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--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  <w:t>谈判弱势一方以上司授权有限向对方说“不”，拒绝让步。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1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②不开先例--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谈判优势一方以没有先例为由拒绝让步（三种先例情况）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1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③故意示弱--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  <w:t>以示弱来激发对方的成就感和同情心，获得理解，从而放弃攻击。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阐述僵局预防与处理技巧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   1.认识僵局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（7分钟）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left="482" w:hanging="482" w:hanging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当谈判进入实质性磋商阶段之后，谈判各方由于某种原因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相持不下、拒不退让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、陷入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进退两难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的境地。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left="482" w:hanging="480" w:hangingChars="2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提问：僵局是否=死局？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left="482" w:hanging="480" w:hanging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2.僵局产生原因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（25分钟）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left="482" w:hanging="482" w:hanging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提问：商务谈判过程中为什么会出现僵局？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结论：由各小组汇报，归纳得出僵局成因--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信息沟通障碍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双方观点差异较大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偏激的感情色彩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谈判人员素质低下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面对强迫的反抗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谈判环境的突然改变。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3.预防僵局的办法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（20分钟）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1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冷静对待谈判对手的过激态度；避免触及某些敏感问题；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1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坚持互惠互利原则，作出合理退让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；避免使用情绪化的言辞。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1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例：买方--价格太高，你们简直就是漫天要价！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1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卖方--那你们开的这个价格简直闻所未闻，难道要我们白送给你？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4.处理僵局的办法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（25分钟）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（1）暂时休会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（2）转移谈判场地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（3）更换谈判人员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（4）尊重利益，将心比心，合理让步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（5）寻求第三方调解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（6）针对故意为之的僵局，据理力争，提供更具说服力的资料。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（六）课堂小结，加深学生印象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（5分钟）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B17F2"/>
    <w:multiLevelType w:val="singleLevel"/>
    <w:tmpl w:val="271B17F2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711A7CDF"/>
    <w:multiLevelType w:val="singleLevel"/>
    <w:tmpl w:val="711A7CDF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F805C6"/>
    <w:rsid w:val="05F805C6"/>
    <w:rsid w:val="06AF0030"/>
    <w:rsid w:val="079222CF"/>
    <w:rsid w:val="09487150"/>
    <w:rsid w:val="0B6E5E68"/>
    <w:rsid w:val="0CB268E2"/>
    <w:rsid w:val="10854C8C"/>
    <w:rsid w:val="120D0FCB"/>
    <w:rsid w:val="1754570D"/>
    <w:rsid w:val="1B5A7E32"/>
    <w:rsid w:val="1BD237B5"/>
    <w:rsid w:val="25C62BE1"/>
    <w:rsid w:val="2E2340E8"/>
    <w:rsid w:val="37685DE9"/>
    <w:rsid w:val="4C5A47FC"/>
    <w:rsid w:val="6EB743DE"/>
    <w:rsid w:val="74E05BDE"/>
    <w:rsid w:val="76312721"/>
    <w:rsid w:val="7980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2019-04-01T02:16:00Z</dcterms:created>
  <dc:creator>阿姣</dc:creator>
  <cp:lastModifiedBy>阿姣</cp:lastModifiedBy>
  <cp:lastPrinted>2019-04-09T08:26:00Z</cp:lastPrinted>
  <dcterms:modified xsi:type="dcterms:W3CDTF">2019-04-26T04:12:03Z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